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7970A" w14:textId="77777777" w:rsidR="0024499F" w:rsidRPr="0057558A" w:rsidRDefault="00E07E05" w:rsidP="0024499F">
      <w:pPr>
        <w:jc w:val="both"/>
        <w:rPr>
          <w:rFonts w:ascii="Times New Roman" w:hAnsi="Times New Roman" w:cs="Times New Roman"/>
          <w:b/>
          <w:bCs/>
          <w:sz w:val="28"/>
          <w:szCs w:val="28"/>
        </w:rPr>
      </w:pPr>
      <w:r w:rsidRPr="0057558A">
        <w:rPr>
          <w:rFonts w:ascii="Times New Roman" w:hAnsi="Times New Roman" w:cs="Times New Roman"/>
          <w:b/>
          <w:bCs/>
          <w:sz w:val="28"/>
          <w:szCs w:val="28"/>
        </w:rPr>
        <w:t>Χαιρετισμός Προέδρου Ένωσης Ελλήνων Εφοπλιστών, Μελίνα Τραυλού</w:t>
      </w:r>
      <w:r w:rsidR="00BE1754" w:rsidRPr="0057558A">
        <w:rPr>
          <w:rFonts w:ascii="Times New Roman" w:hAnsi="Times New Roman" w:cs="Times New Roman"/>
          <w:b/>
          <w:bCs/>
          <w:sz w:val="28"/>
          <w:szCs w:val="28"/>
        </w:rPr>
        <w:t xml:space="preserve"> </w:t>
      </w:r>
    </w:p>
    <w:p w14:paraId="0C836E34" w14:textId="6AB0D685" w:rsidR="00E07E05" w:rsidRPr="0057558A" w:rsidRDefault="0024499F" w:rsidP="0024499F">
      <w:pPr>
        <w:jc w:val="both"/>
        <w:rPr>
          <w:rFonts w:ascii="Times New Roman" w:hAnsi="Times New Roman" w:cs="Times New Roman"/>
          <w:b/>
          <w:bCs/>
          <w:sz w:val="28"/>
          <w:szCs w:val="28"/>
        </w:rPr>
      </w:pPr>
      <w:r w:rsidRPr="0057558A">
        <w:rPr>
          <w:rFonts w:ascii="Times New Roman" w:hAnsi="Times New Roman" w:cs="Times New Roman"/>
          <w:b/>
          <w:bCs/>
          <w:sz w:val="28"/>
          <w:szCs w:val="28"/>
        </w:rPr>
        <w:t xml:space="preserve">26 Ιουνίου 2024 </w:t>
      </w:r>
      <w:r w:rsidR="00BE1754" w:rsidRPr="0057558A">
        <w:rPr>
          <w:rFonts w:ascii="Times New Roman" w:hAnsi="Times New Roman" w:cs="Times New Roman"/>
          <w:b/>
          <w:bCs/>
          <w:sz w:val="28"/>
          <w:szCs w:val="28"/>
        </w:rPr>
        <w:t>– Ι.Ν.</w:t>
      </w:r>
      <w:r w:rsidR="00692681" w:rsidRPr="0057558A">
        <w:rPr>
          <w:rFonts w:ascii="Times New Roman" w:hAnsi="Times New Roman" w:cs="Times New Roman"/>
          <w:b/>
          <w:bCs/>
          <w:sz w:val="28"/>
          <w:szCs w:val="28"/>
        </w:rPr>
        <w:t xml:space="preserve"> Αγίου Νικολάου, </w:t>
      </w:r>
      <w:proofErr w:type="spellStart"/>
      <w:r w:rsidR="00692681" w:rsidRPr="0057558A">
        <w:rPr>
          <w:rFonts w:ascii="Times New Roman" w:hAnsi="Times New Roman" w:cs="Times New Roman"/>
          <w:b/>
          <w:bCs/>
          <w:sz w:val="28"/>
          <w:szCs w:val="28"/>
        </w:rPr>
        <w:t>Φαλάνη</w:t>
      </w:r>
      <w:proofErr w:type="spellEnd"/>
      <w:r w:rsidR="00692681" w:rsidRPr="0057558A">
        <w:rPr>
          <w:rFonts w:ascii="Times New Roman" w:hAnsi="Times New Roman" w:cs="Times New Roman"/>
          <w:b/>
          <w:bCs/>
          <w:sz w:val="28"/>
          <w:szCs w:val="28"/>
        </w:rPr>
        <w:t>, Λάρισα.</w:t>
      </w:r>
    </w:p>
    <w:p w14:paraId="679CE35B" w14:textId="77777777" w:rsidR="00E07E05" w:rsidRPr="0057558A" w:rsidRDefault="00E07E05" w:rsidP="00AA39DA">
      <w:pPr>
        <w:rPr>
          <w:rFonts w:ascii="Times New Roman" w:hAnsi="Times New Roman" w:cs="Times New Roman"/>
          <w:bCs/>
          <w:sz w:val="28"/>
          <w:szCs w:val="28"/>
        </w:rPr>
      </w:pPr>
    </w:p>
    <w:p w14:paraId="52E5D5B3" w14:textId="77777777" w:rsidR="00AA39DA" w:rsidRPr="0057558A" w:rsidRDefault="00AA39DA" w:rsidP="00AA39DA">
      <w:pPr>
        <w:rPr>
          <w:rFonts w:ascii="Times New Roman" w:hAnsi="Times New Roman" w:cs="Times New Roman"/>
          <w:bCs/>
          <w:sz w:val="28"/>
          <w:szCs w:val="28"/>
        </w:rPr>
      </w:pPr>
    </w:p>
    <w:p w14:paraId="0D83FBED" w14:textId="29709CE7" w:rsidR="00AA39DA" w:rsidRPr="0057558A" w:rsidRDefault="00C65D1A" w:rsidP="00AA39DA">
      <w:pPr>
        <w:rPr>
          <w:rFonts w:ascii="Times New Roman" w:hAnsi="Times New Roman" w:cs="Times New Roman"/>
          <w:bCs/>
          <w:sz w:val="28"/>
          <w:szCs w:val="28"/>
        </w:rPr>
      </w:pPr>
      <w:r w:rsidRPr="0057558A">
        <w:rPr>
          <w:rFonts w:ascii="Times New Roman" w:hAnsi="Times New Roman" w:cs="Times New Roman"/>
          <w:bCs/>
          <w:sz w:val="28"/>
          <w:szCs w:val="28"/>
        </w:rPr>
        <w:t>«</w:t>
      </w:r>
      <w:r w:rsidR="00AA39DA" w:rsidRPr="0057558A">
        <w:rPr>
          <w:rFonts w:ascii="Times New Roman" w:hAnsi="Times New Roman" w:cs="Times New Roman"/>
          <w:bCs/>
          <w:sz w:val="28"/>
          <w:szCs w:val="28"/>
        </w:rPr>
        <w:t xml:space="preserve">Είναι μεγάλη η χαρά που βρίσκομαι κοντά σας, στο χώρο του ιστορικού αυτού  μνημείου. </w:t>
      </w:r>
    </w:p>
    <w:p w14:paraId="7507EF59" w14:textId="4E90E5E7"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Και που</w:t>
      </w:r>
      <w:r w:rsidR="0024499F" w:rsidRPr="0057558A">
        <w:rPr>
          <w:rFonts w:ascii="Times New Roman" w:hAnsi="Times New Roman" w:cs="Times New Roman"/>
          <w:bCs/>
          <w:sz w:val="28"/>
          <w:szCs w:val="28"/>
        </w:rPr>
        <w:t xml:space="preserve"> </w:t>
      </w:r>
      <w:r w:rsidRPr="0057558A">
        <w:rPr>
          <w:rFonts w:ascii="Times New Roman" w:hAnsi="Times New Roman" w:cs="Times New Roman"/>
          <w:bCs/>
          <w:sz w:val="28"/>
          <w:szCs w:val="28"/>
        </w:rPr>
        <w:t>μαζί με την Υπουργό Πολιτισμού</w:t>
      </w:r>
      <w:r w:rsidR="0024499F" w:rsidRPr="0057558A">
        <w:rPr>
          <w:rFonts w:ascii="Times New Roman" w:hAnsi="Times New Roman" w:cs="Times New Roman"/>
          <w:bCs/>
          <w:sz w:val="28"/>
          <w:szCs w:val="28"/>
        </w:rPr>
        <w:t>,</w:t>
      </w:r>
      <w:r w:rsidRPr="0057558A">
        <w:rPr>
          <w:rFonts w:ascii="Times New Roman" w:hAnsi="Times New Roman" w:cs="Times New Roman"/>
          <w:bCs/>
          <w:sz w:val="28"/>
          <w:szCs w:val="28"/>
        </w:rPr>
        <w:t xml:space="preserve"> Λ</w:t>
      </w:r>
      <w:bookmarkStart w:id="0" w:name="_GoBack"/>
      <w:bookmarkEnd w:id="0"/>
      <w:r w:rsidRPr="0057558A">
        <w:rPr>
          <w:rFonts w:ascii="Times New Roman" w:hAnsi="Times New Roman" w:cs="Times New Roman"/>
          <w:bCs/>
          <w:sz w:val="28"/>
          <w:szCs w:val="28"/>
        </w:rPr>
        <w:t>ίνα Μενδώνη</w:t>
      </w:r>
      <w:r w:rsidR="0024499F" w:rsidRPr="0057558A">
        <w:rPr>
          <w:rFonts w:ascii="Times New Roman" w:hAnsi="Times New Roman" w:cs="Times New Roman"/>
          <w:bCs/>
          <w:sz w:val="28"/>
          <w:szCs w:val="28"/>
        </w:rPr>
        <w:t xml:space="preserve">, </w:t>
      </w:r>
      <w:r w:rsidRPr="0057558A">
        <w:rPr>
          <w:rFonts w:ascii="Times New Roman" w:hAnsi="Times New Roman" w:cs="Times New Roman"/>
          <w:bCs/>
          <w:sz w:val="28"/>
          <w:szCs w:val="28"/>
        </w:rPr>
        <w:t>ανακοινώνουμε την ένταξη έργων πολιτισμού στο σχέδιο δράσης της Ένωσης Ελλήνων Εφοπλιστών για τη στήριξη της Θεσσαλίας.</w:t>
      </w:r>
    </w:p>
    <w:p w14:paraId="4E0DF278" w14:textId="25DFFFDA" w:rsidR="003C49F2"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Έργα που αφορούν στην αποκατάσταση χώρων ιδιαίτερης αρχαιολογικής, ιστορικής και θρησκευτικής σημασίας και</w:t>
      </w:r>
      <w:r w:rsidR="0024499F" w:rsidRPr="0057558A">
        <w:rPr>
          <w:rFonts w:ascii="Times New Roman" w:hAnsi="Times New Roman" w:cs="Times New Roman"/>
          <w:bCs/>
          <w:sz w:val="28"/>
          <w:szCs w:val="28"/>
        </w:rPr>
        <w:t xml:space="preserve"> </w:t>
      </w:r>
      <w:r w:rsidRPr="0057558A">
        <w:rPr>
          <w:rFonts w:ascii="Times New Roman" w:hAnsi="Times New Roman" w:cs="Times New Roman"/>
          <w:bCs/>
          <w:sz w:val="28"/>
          <w:szCs w:val="28"/>
        </w:rPr>
        <w:t>τοπωνύμια συνυφασμένα με την πολιτιστική ταυτότητα, όχι μόνο της περιοχής, αλλά και της χώρας μας.</w:t>
      </w:r>
    </w:p>
    <w:p w14:paraId="2D88A01B" w14:textId="77777777" w:rsidR="003C49F2" w:rsidRPr="0057558A" w:rsidRDefault="003C49F2" w:rsidP="00AA39DA">
      <w:pPr>
        <w:rPr>
          <w:rFonts w:ascii="Times New Roman" w:hAnsi="Times New Roman" w:cs="Times New Roman"/>
          <w:bCs/>
          <w:sz w:val="28"/>
          <w:szCs w:val="28"/>
        </w:rPr>
      </w:pPr>
    </w:p>
    <w:p w14:paraId="1E3E39F8" w14:textId="77777777"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Κυρία Υπουργέ,</w:t>
      </w:r>
    </w:p>
    <w:p w14:paraId="1873C2EC" w14:textId="1F03BCBE"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Σας ευχαριστώ για τα καλά σας λόγια και για την άριστη συνεργασία.</w:t>
      </w:r>
    </w:p>
    <w:p w14:paraId="2C0990C2" w14:textId="77777777"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Ο ελληνικός εφοπλισμός, όπως γνωρίζετε, διαχρονικά έχει θέσει – τόσο ατομικά, όσο και συλλογικά - τον πολιτισμό στο επίκεντρο της προσφοράς του στην πατρίδα.</w:t>
      </w:r>
    </w:p>
    <w:p w14:paraId="708724A8" w14:textId="77777777" w:rsidR="003C49F2" w:rsidRPr="0057558A" w:rsidRDefault="003C49F2" w:rsidP="00AA39DA">
      <w:pPr>
        <w:rPr>
          <w:rFonts w:ascii="Times New Roman" w:hAnsi="Times New Roman" w:cs="Times New Roman"/>
          <w:bCs/>
          <w:sz w:val="28"/>
          <w:szCs w:val="28"/>
        </w:rPr>
      </w:pPr>
    </w:p>
    <w:p w14:paraId="06031EB9" w14:textId="77777777"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 xml:space="preserve">Για εμάς, η προστασία της πολιτιστικής μας κληρονομιάς αποτελεί ευθύνη εθνική. </w:t>
      </w:r>
    </w:p>
    <w:p w14:paraId="40BE542E" w14:textId="77777777" w:rsidR="00AA39DA" w:rsidRPr="0057558A" w:rsidRDefault="00AA39DA" w:rsidP="00AA39DA">
      <w:pPr>
        <w:rPr>
          <w:rFonts w:ascii="Times New Roman" w:hAnsi="Times New Roman" w:cs="Times New Roman"/>
          <w:bCs/>
          <w:sz w:val="28"/>
          <w:szCs w:val="28"/>
        </w:rPr>
      </w:pPr>
    </w:p>
    <w:p w14:paraId="60B052A8" w14:textId="0D571047"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 xml:space="preserve">Η ανάδειξη της δύναμης του πολιτισμού μας από γενιά σε γενιά, δεν θωρακίζει μόνο το παρελθόν μας, αλλά κυρίως το μέλλον </w:t>
      </w:r>
      <w:r w:rsidR="00C65D1A" w:rsidRPr="0057558A">
        <w:rPr>
          <w:rFonts w:ascii="Times New Roman" w:hAnsi="Times New Roman" w:cs="Times New Roman"/>
          <w:bCs/>
          <w:sz w:val="28"/>
          <w:szCs w:val="28"/>
        </w:rPr>
        <w:t xml:space="preserve">μας, </w:t>
      </w:r>
      <w:r w:rsidRPr="0057558A">
        <w:rPr>
          <w:rFonts w:ascii="Times New Roman" w:hAnsi="Times New Roman" w:cs="Times New Roman"/>
          <w:bCs/>
          <w:sz w:val="28"/>
          <w:szCs w:val="28"/>
        </w:rPr>
        <w:t xml:space="preserve">το μέλλον των επόμενων γενεών Ελληνίδων και Ελλήνων.   </w:t>
      </w:r>
    </w:p>
    <w:p w14:paraId="6284F29A" w14:textId="77777777" w:rsidR="00C90CDF" w:rsidRPr="0057558A" w:rsidRDefault="00C90CDF" w:rsidP="00AA39DA">
      <w:pPr>
        <w:rPr>
          <w:rFonts w:ascii="Times New Roman" w:hAnsi="Times New Roman" w:cs="Times New Roman"/>
          <w:bCs/>
          <w:sz w:val="28"/>
          <w:szCs w:val="28"/>
        </w:rPr>
      </w:pPr>
    </w:p>
    <w:p w14:paraId="2406F474" w14:textId="2C4196A3" w:rsidR="007838BB"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 xml:space="preserve">Στο πλαίσιο αυτό, θα ήθελα, εδώ, στον Ιερό Ναό Αγίου Νικολάου </w:t>
      </w:r>
      <w:proofErr w:type="spellStart"/>
      <w:r w:rsidRPr="0057558A">
        <w:rPr>
          <w:rFonts w:ascii="Times New Roman" w:hAnsi="Times New Roman" w:cs="Times New Roman"/>
          <w:bCs/>
          <w:sz w:val="28"/>
          <w:szCs w:val="28"/>
        </w:rPr>
        <w:t>Φαλάνης</w:t>
      </w:r>
      <w:proofErr w:type="spellEnd"/>
      <w:r w:rsidRPr="0057558A">
        <w:rPr>
          <w:rFonts w:ascii="Times New Roman" w:hAnsi="Times New Roman" w:cs="Times New Roman"/>
          <w:bCs/>
          <w:sz w:val="28"/>
          <w:szCs w:val="28"/>
        </w:rPr>
        <w:t>, να ανακοινώσω ότι το σχέδιο δράσης της Ένωσης Ελλήνων Εφοπλιστών για τη στήριξη της Θεσσαλίας</w:t>
      </w:r>
      <w:r w:rsidR="00C65D1A" w:rsidRPr="0057558A">
        <w:rPr>
          <w:rFonts w:ascii="Times New Roman" w:hAnsi="Times New Roman" w:cs="Times New Roman"/>
          <w:bCs/>
          <w:sz w:val="28"/>
          <w:szCs w:val="28"/>
        </w:rPr>
        <w:t xml:space="preserve"> </w:t>
      </w:r>
      <w:r w:rsidRPr="0057558A">
        <w:rPr>
          <w:rFonts w:ascii="Times New Roman" w:hAnsi="Times New Roman" w:cs="Times New Roman"/>
          <w:bCs/>
          <w:sz w:val="28"/>
          <w:szCs w:val="28"/>
        </w:rPr>
        <w:t xml:space="preserve">θα ονομαστεί – τιμής ένεκεν – «Άγιος Νικόλαος». </w:t>
      </w:r>
    </w:p>
    <w:p w14:paraId="642B6FAC" w14:textId="57AC76F8" w:rsidR="007838BB"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Ο προστάτης Άγιος των ναυτικών μας, που βρίσκεται</w:t>
      </w:r>
      <w:r w:rsidR="007838BB" w:rsidRPr="0057558A">
        <w:rPr>
          <w:rFonts w:ascii="Times New Roman" w:hAnsi="Times New Roman" w:cs="Times New Roman"/>
          <w:bCs/>
          <w:sz w:val="28"/>
          <w:szCs w:val="28"/>
        </w:rPr>
        <w:t xml:space="preserve"> πάντα πλάι μας,</w:t>
      </w:r>
      <w:r w:rsidRPr="0057558A">
        <w:rPr>
          <w:rFonts w:ascii="Times New Roman" w:hAnsi="Times New Roman" w:cs="Times New Roman"/>
          <w:bCs/>
          <w:sz w:val="28"/>
          <w:szCs w:val="28"/>
        </w:rPr>
        <w:t xml:space="preserve"> σε κάθε πλοίο μας, στις θάλασσες του κόσμου. </w:t>
      </w:r>
    </w:p>
    <w:p w14:paraId="5C363F25" w14:textId="77777777" w:rsidR="00AA39DA" w:rsidRPr="0057558A" w:rsidRDefault="00AA39DA" w:rsidP="00AA39DA">
      <w:pPr>
        <w:rPr>
          <w:rFonts w:ascii="Times New Roman" w:hAnsi="Times New Roman" w:cs="Times New Roman"/>
          <w:bCs/>
          <w:sz w:val="28"/>
          <w:szCs w:val="28"/>
        </w:rPr>
      </w:pPr>
      <w:r w:rsidRPr="0057558A">
        <w:rPr>
          <w:rFonts w:ascii="Times New Roman" w:hAnsi="Times New Roman" w:cs="Times New Roman"/>
          <w:bCs/>
          <w:sz w:val="28"/>
          <w:szCs w:val="28"/>
        </w:rPr>
        <w:t>Ο Άγιος Νικόλαος, αποτελεί σύμβολο πίστης της Ναυτιλίας των Ελλήνων, άρα και το καλύτερο σύμβολο για έργα που κάνουν πράξη την πίστη μας στο κοινό καλό, στο όραμά μας «Ναυτιλία και Κοινωνία Πάντα Μαζί».</w:t>
      </w:r>
    </w:p>
    <w:p w14:paraId="28214E6D" w14:textId="77777777" w:rsidR="00AA39DA" w:rsidRPr="0057558A" w:rsidRDefault="00AA39DA" w:rsidP="00AA39DA">
      <w:pPr>
        <w:rPr>
          <w:rFonts w:ascii="Times New Roman" w:hAnsi="Times New Roman" w:cs="Times New Roman"/>
          <w:bCs/>
          <w:sz w:val="28"/>
          <w:szCs w:val="28"/>
        </w:rPr>
      </w:pPr>
    </w:p>
    <w:p w14:paraId="2398CAF0" w14:textId="35F8F38F" w:rsidR="002879C0" w:rsidRPr="0057558A" w:rsidRDefault="00AA39DA" w:rsidP="00AA39DA">
      <w:pPr>
        <w:rPr>
          <w:sz w:val="16"/>
          <w:szCs w:val="16"/>
        </w:rPr>
      </w:pPr>
      <w:r w:rsidRPr="0057558A">
        <w:rPr>
          <w:rFonts w:ascii="Times New Roman" w:hAnsi="Times New Roman" w:cs="Times New Roman"/>
          <w:bCs/>
          <w:sz w:val="28"/>
          <w:szCs w:val="28"/>
        </w:rPr>
        <w:t>Σας ευχαριστώ.</w:t>
      </w:r>
      <w:r w:rsidR="00C65D1A" w:rsidRPr="0057558A">
        <w:rPr>
          <w:rFonts w:ascii="Times New Roman" w:hAnsi="Times New Roman" w:cs="Times New Roman"/>
          <w:bCs/>
          <w:sz w:val="28"/>
          <w:szCs w:val="28"/>
        </w:rPr>
        <w:t>»</w:t>
      </w:r>
    </w:p>
    <w:sectPr w:rsidR="002879C0" w:rsidRPr="0057558A" w:rsidSect="004629C4">
      <w:headerReference w:type="even" r:id="rId6"/>
      <w:headerReference w:type="default" r:id="rId7"/>
      <w:pgSz w:w="11906" w:h="16838"/>
      <w:pgMar w:top="530" w:right="1800" w:bottom="68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A4ADA" w14:textId="77777777" w:rsidR="000368F6" w:rsidRDefault="000368F6" w:rsidP="00A4783D">
      <w:r>
        <w:separator/>
      </w:r>
    </w:p>
  </w:endnote>
  <w:endnote w:type="continuationSeparator" w:id="0">
    <w:p w14:paraId="17B23DF7" w14:textId="77777777" w:rsidR="000368F6" w:rsidRDefault="000368F6" w:rsidP="00A4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E81CB" w14:textId="77777777" w:rsidR="000368F6" w:rsidRDefault="000368F6" w:rsidP="00A4783D">
      <w:r>
        <w:separator/>
      </w:r>
    </w:p>
  </w:footnote>
  <w:footnote w:type="continuationSeparator" w:id="0">
    <w:p w14:paraId="2A18B1A9" w14:textId="77777777" w:rsidR="000368F6" w:rsidRDefault="000368F6" w:rsidP="00A47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674408628"/>
      <w:docPartObj>
        <w:docPartGallery w:val="Page Numbers (Top of Page)"/>
        <w:docPartUnique/>
      </w:docPartObj>
    </w:sdtPr>
    <w:sdtEndPr>
      <w:rPr>
        <w:rStyle w:val="ac"/>
      </w:rPr>
    </w:sdtEndPr>
    <w:sdtContent>
      <w:p w14:paraId="77E22167" w14:textId="5E46683B" w:rsidR="00A4783D" w:rsidRDefault="00A4783D" w:rsidP="009C7E6C">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09409B7E" w14:textId="77777777" w:rsidR="00A4783D" w:rsidRDefault="00A4783D" w:rsidP="00A4783D">
    <w:pPr>
      <w:pStyle w:val="a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b/>
        <w:bCs/>
        <w:sz w:val="28"/>
        <w:szCs w:val="28"/>
      </w:rPr>
      <w:id w:val="207073577"/>
      <w:docPartObj>
        <w:docPartGallery w:val="Page Numbers (Top of Page)"/>
        <w:docPartUnique/>
      </w:docPartObj>
    </w:sdtPr>
    <w:sdtEndPr>
      <w:rPr>
        <w:rStyle w:val="ac"/>
      </w:rPr>
    </w:sdtEndPr>
    <w:sdtContent>
      <w:p w14:paraId="04098686" w14:textId="74C77695" w:rsidR="00A4783D" w:rsidRPr="00A4783D" w:rsidRDefault="00A4783D" w:rsidP="009C7E6C">
        <w:pPr>
          <w:pStyle w:val="aa"/>
          <w:framePr w:wrap="none" w:vAnchor="text" w:hAnchor="margin" w:xAlign="right" w:y="1"/>
          <w:rPr>
            <w:rStyle w:val="ac"/>
            <w:b/>
            <w:bCs/>
            <w:sz w:val="28"/>
            <w:szCs w:val="28"/>
          </w:rPr>
        </w:pPr>
        <w:r w:rsidRPr="00A4783D">
          <w:rPr>
            <w:rStyle w:val="ac"/>
            <w:b/>
            <w:bCs/>
            <w:sz w:val="28"/>
            <w:szCs w:val="28"/>
          </w:rPr>
          <w:fldChar w:fldCharType="begin"/>
        </w:r>
        <w:r w:rsidRPr="00A4783D">
          <w:rPr>
            <w:rStyle w:val="ac"/>
            <w:b/>
            <w:bCs/>
            <w:sz w:val="28"/>
            <w:szCs w:val="28"/>
          </w:rPr>
          <w:instrText xml:space="preserve"> PAGE </w:instrText>
        </w:r>
        <w:r w:rsidRPr="00A4783D">
          <w:rPr>
            <w:rStyle w:val="ac"/>
            <w:b/>
            <w:bCs/>
            <w:sz w:val="28"/>
            <w:szCs w:val="28"/>
          </w:rPr>
          <w:fldChar w:fldCharType="separate"/>
        </w:r>
        <w:r w:rsidR="0057558A">
          <w:rPr>
            <w:rStyle w:val="ac"/>
            <w:b/>
            <w:bCs/>
            <w:noProof/>
            <w:sz w:val="28"/>
            <w:szCs w:val="28"/>
          </w:rPr>
          <w:t>1</w:t>
        </w:r>
        <w:r w:rsidRPr="00A4783D">
          <w:rPr>
            <w:rStyle w:val="ac"/>
            <w:b/>
            <w:bCs/>
            <w:sz w:val="28"/>
            <w:szCs w:val="28"/>
          </w:rPr>
          <w:fldChar w:fldCharType="end"/>
        </w:r>
      </w:p>
    </w:sdtContent>
  </w:sdt>
  <w:p w14:paraId="41409823" w14:textId="2400D2A1" w:rsidR="00A4783D" w:rsidRPr="00A4783D" w:rsidRDefault="00A4783D" w:rsidP="00A4783D">
    <w:pPr>
      <w:pStyle w:val="aa"/>
      <w:ind w:right="360"/>
      <w:rPr>
        <w:b/>
        <w:bCs/>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C0"/>
    <w:rsid w:val="00014855"/>
    <w:rsid w:val="000236A8"/>
    <w:rsid w:val="000368F6"/>
    <w:rsid w:val="0004650D"/>
    <w:rsid w:val="00063FA1"/>
    <w:rsid w:val="00076941"/>
    <w:rsid w:val="000933D2"/>
    <w:rsid w:val="000968EF"/>
    <w:rsid w:val="000A7085"/>
    <w:rsid w:val="000A77C8"/>
    <w:rsid w:val="000C15DE"/>
    <w:rsid w:val="000D4509"/>
    <w:rsid w:val="000E0DE6"/>
    <w:rsid w:val="000F391B"/>
    <w:rsid w:val="00125E90"/>
    <w:rsid w:val="00134E38"/>
    <w:rsid w:val="00134F7A"/>
    <w:rsid w:val="00136863"/>
    <w:rsid w:val="00156666"/>
    <w:rsid w:val="0018315C"/>
    <w:rsid w:val="001C7667"/>
    <w:rsid w:val="001D3832"/>
    <w:rsid w:val="001D76D5"/>
    <w:rsid w:val="001F6F0B"/>
    <w:rsid w:val="00236D63"/>
    <w:rsid w:val="0024499F"/>
    <w:rsid w:val="002524A7"/>
    <w:rsid w:val="00261CDF"/>
    <w:rsid w:val="0028122D"/>
    <w:rsid w:val="002826AB"/>
    <w:rsid w:val="002879C0"/>
    <w:rsid w:val="00292248"/>
    <w:rsid w:val="002C09EC"/>
    <w:rsid w:val="002C1B8B"/>
    <w:rsid w:val="002D39E4"/>
    <w:rsid w:val="002D4B1B"/>
    <w:rsid w:val="002E1B0C"/>
    <w:rsid w:val="002E1EDC"/>
    <w:rsid w:val="00303565"/>
    <w:rsid w:val="0030417A"/>
    <w:rsid w:val="003117D0"/>
    <w:rsid w:val="00324551"/>
    <w:rsid w:val="003313DA"/>
    <w:rsid w:val="0035296C"/>
    <w:rsid w:val="00371413"/>
    <w:rsid w:val="00395315"/>
    <w:rsid w:val="00396206"/>
    <w:rsid w:val="003B6683"/>
    <w:rsid w:val="003C49F2"/>
    <w:rsid w:val="003D7AC4"/>
    <w:rsid w:val="00412453"/>
    <w:rsid w:val="004221D0"/>
    <w:rsid w:val="00427354"/>
    <w:rsid w:val="004629C4"/>
    <w:rsid w:val="00473D02"/>
    <w:rsid w:val="00491988"/>
    <w:rsid w:val="00492618"/>
    <w:rsid w:val="004C046D"/>
    <w:rsid w:val="004C3DAD"/>
    <w:rsid w:val="004C43DC"/>
    <w:rsid w:val="004E6815"/>
    <w:rsid w:val="004E7B82"/>
    <w:rsid w:val="00511C93"/>
    <w:rsid w:val="00526461"/>
    <w:rsid w:val="00527174"/>
    <w:rsid w:val="00535A0B"/>
    <w:rsid w:val="00556138"/>
    <w:rsid w:val="00563F84"/>
    <w:rsid w:val="005671C5"/>
    <w:rsid w:val="00572E94"/>
    <w:rsid w:val="00573F10"/>
    <w:rsid w:val="00574E20"/>
    <w:rsid w:val="0057558A"/>
    <w:rsid w:val="00576E5C"/>
    <w:rsid w:val="00581113"/>
    <w:rsid w:val="005A4D15"/>
    <w:rsid w:val="005B0481"/>
    <w:rsid w:val="005B338E"/>
    <w:rsid w:val="005D7864"/>
    <w:rsid w:val="005E56B1"/>
    <w:rsid w:val="0060091B"/>
    <w:rsid w:val="00601D8A"/>
    <w:rsid w:val="006071D5"/>
    <w:rsid w:val="00617ECE"/>
    <w:rsid w:val="006258F5"/>
    <w:rsid w:val="0064002B"/>
    <w:rsid w:val="006516CE"/>
    <w:rsid w:val="00662A2E"/>
    <w:rsid w:val="0067711B"/>
    <w:rsid w:val="00677F85"/>
    <w:rsid w:val="00682C4F"/>
    <w:rsid w:val="00692681"/>
    <w:rsid w:val="0069493F"/>
    <w:rsid w:val="006D254D"/>
    <w:rsid w:val="006E5FE7"/>
    <w:rsid w:val="006E79B1"/>
    <w:rsid w:val="006F7AF2"/>
    <w:rsid w:val="007336A2"/>
    <w:rsid w:val="00737AF0"/>
    <w:rsid w:val="00760993"/>
    <w:rsid w:val="007624D8"/>
    <w:rsid w:val="00770BF3"/>
    <w:rsid w:val="0077267B"/>
    <w:rsid w:val="007838BB"/>
    <w:rsid w:val="007842B3"/>
    <w:rsid w:val="007A6160"/>
    <w:rsid w:val="007B6486"/>
    <w:rsid w:val="007C5E71"/>
    <w:rsid w:val="007D2100"/>
    <w:rsid w:val="007E52F8"/>
    <w:rsid w:val="007E7048"/>
    <w:rsid w:val="007F3ADD"/>
    <w:rsid w:val="007F7B63"/>
    <w:rsid w:val="008059A0"/>
    <w:rsid w:val="008240F5"/>
    <w:rsid w:val="00843FC4"/>
    <w:rsid w:val="008454B9"/>
    <w:rsid w:val="00866091"/>
    <w:rsid w:val="00874A1D"/>
    <w:rsid w:val="00877BAA"/>
    <w:rsid w:val="00893771"/>
    <w:rsid w:val="008B2492"/>
    <w:rsid w:val="008B6BB8"/>
    <w:rsid w:val="008B7140"/>
    <w:rsid w:val="008F037D"/>
    <w:rsid w:val="00920C47"/>
    <w:rsid w:val="00921ABD"/>
    <w:rsid w:val="00926FC1"/>
    <w:rsid w:val="00937BE7"/>
    <w:rsid w:val="00957D75"/>
    <w:rsid w:val="0096575C"/>
    <w:rsid w:val="00982489"/>
    <w:rsid w:val="00995733"/>
    <w:rsid w:val="009A3094"/>
    <w:rsid w:val="009A3A87"/>
    <w:rsid w:val="009A5256"/>
    <w:rsid w:val="009B4E82"/>
    <w:rsid w:val="009B5AF0"/>
    <w:rsid w:val="009F25B3"/>
    <w:rsid w:val="009F305B"/>
    <w:rsid w:val="00A041EA"/>
    <w:rsid w:val="00A11107"/>
    <w:rsid w:val="00A12405"/>
    <w:rsid w:val="00A233A6"/>
    <w:rsid w:val="00A2340E"/>
    <w:rsid w:val="00A416E3"/>
    <w:rsid w:val="00A42E22"/>
    <w:rsid w:val="00A4783D"/>
    <w:rsid w:val="00A56DC1"/>
    <w:rsid w:val="00A72FCB"/>
    <w:rsid w:val="00A853A6"/>
    <w:rsid w:val="00A96874"/>
    <w:rsid w:val="00AA39DA"/>
    <w:rsid w:val="00AB219E"/>
    <w:rsid w:val="00AC08C1"/>
    <w:rsid w:val="00AC0CCB"/>
    <w:rsid w:val="00AD2353"/>
    <w:rsid w:val="00B25B77"/>
    <w:rsid w:val="00B2799F"/>
    <w:rsid w:val="00B40951"/>
    <w:rsid w:val="00B6192E"/>
    <w:rsid w:val="00B90FBE"/>
    <w:rsid w:val="00BA638E"/>
    <w:rsid w:val="00BC17E8"/>
    <w:rsid w:val="00BE1754"/>
    <w:rsid w:val="00BF417D"/>
    <w:rsid w:val="00C035D5"/>
    <w:rsid w:val="00C106B2"/>
    <w:rsid w:val="00C149A8"/>
    <w:rsid w:val="00C203DE"/>
    <w:rsid w:val="00C234EE"/>
    <w:rsid w:val="00C27DDC"/>
    <w:rsid w:val="00C53833"/>
    <w:rsid w:val="00C65D1A"/>
    <w:rsid w:val="00C70D89"/>
    <w:rsid w:val="00C73696"/>
    <w:rsid w:val="00C75CF8"/>
    <w:rsid w:val="00C903B7"/>
    <w:rsid w:val="00C90CDF"/>
    <w:rsid w:val="00CA1828"/>
    <w:rsid w:val="00CA1F13"/>
    <w:rsid w:val="00CA2A22"/>
    <w:rsid w:val="00CA6C4F"/>
    <w:rsid w:val="00CD06D4"/>
    <w:rsid w:val="00D01321"/>
    <w:rsid w:val="00D05D84"/>
    <w:rsid w:val="00D24BC1"/>
    <w:rsid w:val="00D25CD7"/>
    <w:rsid w:val="00D73927"/>
    <w:rsid w:val="00D80EF2"/>
    <w:rsid w:val="00D81C5F"/>
    <w:rsid w:val="00D83EDD"/>
    <w:rsid w:val="00D85657"/>
    <w:rsid w:val="00D9354E"/>
    <w:rsid w:val="00D95A69"/>
    <w:rsid w:val="00DC7F56"/>
    <w:rsid w:val="00DE12C4"/>
    <w:rsid w:val="00DF5603"/>
    <w:rsid w:val="00E00117"/>
    <w:rsid w:val="00E0391C"/>
    <w:rsid w:val="00E06AC3"/>
    <w:rsid w:val="00E07E05"/>
    <w:rsid w:val="00E1077D"/>
    <w:rsid w:val="00E272E1"/>
    <w:rsid w:val="00E27642"/>
    <w:rsid w:val="00E43D8C"/>
    <w:rsid w:val="00E44DBE"/>
    <w:rsid w:val="00E6192F"/>
    <w:rsid w:val="00E64771"/>
    <w:rsid w:val="00E70630"/>
    <w:rsid w:val="00E7162C"/>
    <w:rsid w:val="00E72D15"/>
    <w:rsid w:val="00E7677C"/>
    <w:rsid w:val="00EA1702"/>
    <w:rsid w:val="00EB2D7A"/>
    <w:rsid w:val="00EF08BF"/>
    <w:rsid w:val="00F051F1"/>
    <w:rsid w:val="00F0595E"/>
    <w:rsid w:val="00F244B2"/>
    <w:rsid w:val="00F26E2E"/>
    <w:rsid w:val="00F2768B"/>
    <w:rsid w:val="00F36868"/>
    <w:rsid w:val="00F43594"/>
    <w:rsid w:val="00F76B5F"/>
    <w:rsid w:val="00F82F1B"/>
    <w:rsid w:val="00F9142A"/>
    <w:rsid w:val="00F93939"/>
    <w:rsid w:val="00FA3692"/>
    <w:rsid w:val="00FA4D53"/>
    <w:rsid w:val="00FA7266"/>
    <w:rsid w:val="00FB5E06"/>
    <w:rsid w:val="00FC0732"/>
    <w:rsid w:val="00FD63E1"/>
    <w:rsid w:val="00FE0598"/>
    <w:rsid w:val="00FE32F5"/>
    <w:rsid w:val="00FF6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206E"/>
  <w15:chartTrackingRefBased/>
  <w15:docId w15:val="{54D362E8-FADD-3348-BD76-AC2E7671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9C0"/>
    <w:rPr>
      <w:kern w:val="0"/>
      <w14:ligatures w14:val="none"/>
    </w:rPr>
  </w:style>
  <w:style w:type="paragraph" w:styleId="1">
    <w:name w:val="heading 1"/>
    <w:basedOn w:val="a"/>
    <w:next w:val="a"/>
    <w:link w:val="1Char"/>
    <w:uiPriority w:val="9"/>
    <w:qFormat/>
    <w:rsid w:val="002879C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879C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879C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879C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2879C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2879C0"/>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2879C0"/>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2879C0"/>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2879C0"/>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79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79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79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79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79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79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79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79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79C0"/>
    <w:rPr>
      <w:rFonts w:eastAsiaTheme="majorEastAsia" w:cstheme="majorBidi"/>
      <w:color w:val="272727" w:themeColor="text1" w:themeTint="D8"/>
    </w:rPr>
  </w:style>
  <w:style w:type="paragraph" w:styleId="a3">
    <w:name w:val="Title"/>
    <w:basedOn w:val="a"/>
    <w:next w:val="a"/>
    <w:link w:val="Char"/>
    <w:uiPriority w:val="10"/>
    <w:qFormat/>
    <w:rsid w:val="002879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2879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79C0"/>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2879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79C0"/>
    <w:pPr>
      <w:spacing w:before="160" w:after="160"/>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2879C0"/>
    <w:rPr>
      <w:i/>
      <w:iCs/>
      <w:color w:val="404040" w:themeColor="text1" w:themeTint="BF"/>
    </w:rPr>
  </w:style>
  <w:style w:type="paragraph" w:styleId="a6">
    <w:name w:val="List Paragraph"/>
    <w:basedOn w:val="a"/>
    <w:uiPriority w:val="34"/>
    <w:qFormat/>
    <w:rsid w:val="002879C0"/>
    <w:pPr>
      <w:ind w:left="720"/>
      <w:contextualSpacing/>
    </w:pPr>
    <w:rPr>
      <w:kern w:val="2"/>
      <w14:ligatures w14:val="standardContextual"/>
    </w:rPr>
  </w:style>
  <w:style w:type="character" w:styleId="a7">
    <w:name w:val="Intense Emphasis"/>
    <w:basedOn w:val="a0"/>
    <w:uiPriority w:val="21"/>
    <w:qFormat/>
    <w:rsid w:val="002879C0"/>
    <w:rPr>
      <w:i/>
      <w:iCs/>
      <w:color w:val="0F4761" w:themeColor="accent1" w:themeShade="BF"/>
    </w:rPr>
  </w:style>
  <w:style w:type="paragraph" w:styleId="a8">
    <w:name w:val="Intense Quote"/>
    <w:basedOn w:val="a"/>
    <w:next w:val="a"/>
    <w:link w:val="Char2"/>
    <w:uiPriority w:val="30"/>
    <w:qFormat/>
    <w:rsid w:val="00287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har2">
    <w:name w:val="Έντονο απόσπ. Char"/>
    <w:basedOn w:val="a0"/>
    <w:link w:val="a8"/>
    <w:uiPriority w:val="30"/>
    <w:rsid w:val="002879C0"/>
    <w:rPr>
      <w:i/>
      <w:iCs/>
      <w:color w:val="0F4761" w:themeColor="accent1" w:themeShade="BF"/>
    </w:rPr>
  </w:style>
  <w:style w:type="character" w:styleId="a9">
    <w:name w:val="Intense Reference"/>
    <w:basedOn w:val="a0"/>
    <w:uiPriority w:val="32"/>
    <w:qFormat/>
    <w:rsid w:val="002879C0"/>
    <w:rPr>
      <w:b/>
      <w:bCs/>
      <w:smallCaps/>
      <w:color w:val="0F4761" w:themeColor="accent1" w:themeShade="BF"/>
      <w:spacing w:val="5"/>
    </w:rPr>
  </w:style>
  <w:style w:type="paragraph" w:styleId="aa">
    <w:name w:val="header"/>
    <w:basedOn w:val="a"/>
    <w:link w:val="Char3"/>
    <w:uiPriority w:val="99"/>
    <w:unhideWhenUsed/>
    <w:rsid w:val="00A4783D"/>
    <w:pPr>
      <w:tabs>
        <w:tab w:val="center" w:pos="4513"/>
        <w:tab w:val="right" w:pos="9026"/>
      </w:tabs>
    </w:pPr>
  </w:style>
  <w:style w:type="character" w:customStyle="1" w:styleId="Char3">
    <w:name w:val="Κεφαλίδα Char"/>
    <w:basedOn w:val="a0"/>
    <w:link w:val="aa"/>
    <w:uiPriority w:val="99"/>
    <w:rsid w:val="00A4783D"/>
    <w:rPr>
      <w:kern w:val="0"/>
      <w14:ligatures w14:val="none"/>
    </w:rPr>
  </w:style>
  <w:style w:type="paragraph" w:styleId="ab">
    <w:name w:val="footer"/>
    <w:basedOn w:val="a"/>
    <w:link w:val="Char4"/>
    <w:uiPriority w:val="99"/>
    <w:unhideWhenUsed/>
    <w:rsid w:val="00A4783D"/>
    <w:pPr>
      <w:tabs>
        <w:tab w:val="center" w:pos="4513"/>
        <w:tab w:val="right" w:pos="9026"/>
      </w:tabs>
    </w:pPr>
  </w:style>
  <w:style w:type="character" w:customStyle="1" w:styleId="Char4">
    <w:name w:val="Υποσέλιδο Char"/>
    <w:basedOn w:val="a0"/>
    <w:link w:val="ab"/>
    <w:uiPriority w:val="99"/>
    <w:rsid w:val="00A4783D"/>
    <w:rPr>
      <w:kern w:val="0"/>
      <w14:ligatures w14:val="none"/>
    </w:rPr>
  </w:style>
  <w:style w:type="character" w:styleId="ac">
    <w:name w:val="page number"/>
    <w:basedOn w:val="a0"/>
    <w:uiPriority w:val="99"/>
    <w:semiHidden/>
    <w:unhideWhenUsed/>
    <w:rsid w:val="00A47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4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0E0418B-2919-431E-854A-4D1729347C53}"/>
</file>

<file path=customXml/itemProps2.xml><?xml version="1.0" encoding="utf-8"?>
<ds:datastoreItem xmlns:ds="http://schemas.openxmlformats.org/officeDocument/2006/customXml" ds:itemID="{CE2DE59B-07EC-426B-AD38-EEABDDBEAB0D}"/>
</file>

<file path=customXml/itemProps3.xml><?xml version="1.0" encoding="utf-8"?>
<ds:datastoreItem xmlns:ds="http://schemas.openxmlformats.org/officeDocument/2006/customXml" ds:itemID="{CB339185-0358-4467-9AA1-28294E1879A0}"/>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1383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Προέδρου Ένωσης Ελλήνων Εφοπλιστών, Μελίνας Τραυλού </dc:title>
  <dc:subject/>
  <dc:creator>Konstantinos Kafiris</dc:creator>
  <cp:keywords/>
  <dc:description/>
  <cp:lastModifiedBy>Ελευθερία Πελτέκη</cp:lastModifiedBy>
  <cp:revision>2</cp:revision>
  <cp:lastPrinted>2024-06-26T14:07:00Z</cp:lastPrinted>
  <dcterms:created xsi:type="dcterms:W3CDTF">2024-06-27T10:52:00Z</dcterms:created>
  <dcterms:modified xsi:type="dcterms:W3CDTF">2024-06-27T10:52:00Z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